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napToGrid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职业教育国家在线精品课程推荐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单位联系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人信息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(省级教育行政部门)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tbl>
      <w:tblPr>
        <w:tblStyle w:val="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省级教育行政部门名称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负责处室名称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邮寄地址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楷体" w:cs="Times New Roman"/>
        </w:rPr>
      </w:pPr>
    </w:p>
    <w:p>
      <w:pPr>
        <w:rPr>
          <w:rFonts w:ascii="Times New Roman" w:hAnsi="Times New Roman" w:eastAsia="楷体" w:cs="Times New Roman"/>
        </w:rPr>
      </w:pPr>
    </w:p>
    <w:p>
      <w:pPr>
        <w:rPr>
          <w:rFonts w:ascii="Times New Roman" w:hAnsi="Times New Roman" w:eastAsia="楷体" w:cs="Times New Roman"/>
        </w:rPr>
      </w:pPr>
    </w:p>
    <w:p>
      <w:pPr>
        <w:rPr>
          <w:rFonts w:ascii="Times New Roman" w:hAnsi="Times New Roman" w:eastAsia="楷体" w:cs="Times New Roman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6"/>
          <w:szCs w:val="36"/>
        </w:rPr>
        <w:br w:type="page"/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职业教育国家在线精品课程推荐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单位联系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人信息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表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(行指委、教指委)</w:t>
      </w:r>
    </w:p>
    <w:p>
      <w:pPr>
        <w:jc w:val="righ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</w:p>
    <w:tbl>
      <w:tblPr>
        <w:tblStyle w:val="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551"/>
        <w:gridCol w:w="1701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行指委、教指委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邮编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邮寄地址</w:t>
            </w:r>
          </w:p>
        </w:tc>
        <w:tc>
          <w:tcPr>
            <w:tcW w:w="674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NDM1MTU4NTQwZjVhNWJlM2MyZTdmOWRiOTViYTMifQ=="/>
  </w:docVars>
  <w:rsids>
    <w:rsidRoot w:val="0A9C10F0"/>
    <w:rsid w:val="0A9C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2022-07-28T08:30:00Z</dcterms:created>
  <dc:creator>程智宾</dc:creator>
  <cp:lastModifiedBy>程智宾</cp:lastModifiedBy>
  <dcterms:modified xsi:type="dcterms:W3CDTF">2022-07-28T08:31:44Z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4774FDBCFB9D46A2A295786412EF087C</vt:lpwstr>
  </property>
</Properties>
</file>